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98" w:rsidRDefault="008E7A57" w:rsidP="009B4C21">
      <w:pPr>
        <w:jc w:val="center"/>
        <w:rPr>
          <w:b/>
          <w:bCs/>
        </w:rPr>
      </w:pPr>
      <w:r w:rsidRPr="009B4C21">
        <w:rPr>
          <w:b/>
          <w:bCs/>
        </w:rPr>
        <w:t>Free Online Training for Social Work Students</w:t>
      </w: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Center for Disease Control and Prevention, Injury Prevention and Control: Division of Violence Prevention</w:t>
      </w:r>
    </w:p>
    <w:p w:rsidR="009B4C21" w:rsidRPr="009B4C21" w:rsidRDefault="009B4C21" w:rsidP="009B4C21">
      <w:pPr>
        <w:pStyle w:val="ListParagraph"/>
        <w:numPr>
          <w:ilvl w:val="0"/>
          <w:numId w:val="2"/>
        </w:numPr>
      </w:pPr>
      <w:r w:rsidRPr="009B4C21">
        <w:t xml:space="preserve">Connecting the Dots: Introduction to the Links between Multiple Forms of Violence </w:t>
      </w:r>
      <w:hyperlink r:id="rId5">
        <w:r w:rsidRPr="009B4C21">
          <w:rPr>
            <w:rStyle w:val="Hyperlink"/>
          </w:rPr>
          <w:t>https://vetoviolence.cdc.gov/apps/connecting-the-dots/node/4</w:t>
        </w:r>
      </w:hyperlink>
    </w:p>
    <w:p w:rsidR="009B4C21" w:rsidRPr="009B4C21" w:rsidRDefault="009B4C21" w:rsidP="009B4C21">
      <w:pPr>
        <w:pStyle w:val="ListParagraph"/>
        <w:numPr>
          <w:ilvl w:val="0"/>
          <w:numId w:val="2"/>
        </w:numPr>
      </w:pPr>
      <w:r w:rsidRPr="009B4C21">
        <w:t xml:space="preserve">Preventing Adverse Childhood Experiences </w:t>
      </w:r>
      <w:hyperlink r:id="rId6">
        <w:r w:rsidRPr="009B4C21">
          <w:rPr>
            <w:rStyle w:val="Hyperlink"/>
          </w:rPr>
          <w:t>https://vetoviolence.cdc.gov/apps/aces-training/#/#top</w:t>
        </w:r>
      </w:hyperlink>
    </w:p>
    <w:p w:rsidR="009B4C21" w:rsidRPr="009B4C21" w:rsidRDefault="009B4C21" w:rsidP="009B4C21">
      <w:pPr>
        <w:pStyle w:val="ListParagraph"/>
        <w:numPr>
          <w:ilvl w:val="0"/>
          <w:numId w:val="2"/>
        </w:numPr>
      </w:pPr>
      <w:r w:rsidRPr="009B4C21">
        <w:t xml:space="preserve">Principles of Prevention </w:t>
      </w:r>
      <w:hyperlink r:id="rId7">
        <w:r w:rsidRPr="009B4C21">
          <w:rPr>
            <w:rStyle w:val="Hyperlink"/>
          </w:rPr>
          <w:t>https://vetoviolence.cdc.gov/apps/principles-of-prevention/</w:t>
        </w:r>
      </w:hyperlink>
    </w:p>
    <w:p w:rsidR="009B4C21" w:rsidRPr="009B4C21" w:rsidRDefault="009B4C21" w:rsidP="009B4C21">
      <w:pPr>
        <w:pStyle w:val="ListParagraph"/>
        <w:numPr>
          <w:ilvl w:val="0"/>
          <w:numId w:val="2"/>
        </w:numPr>
      </w:pPr>
      <w:r w:rsidRPr="009B4C21">
        <w:t xml:space="preserve">STRYVE: Striving to Reduce Youth Violence Everywhere </w:t>
      </w:r>
      <w:hyperlink r:id="rId8">
        <w:r w:rsidRPr="009B4C21">
          <w:rPr>
            <w:rStyle w:val="Hyperlink"/>
          </w:rPr>
          <w:t>https://vetoviolence.cdc.gov/apps/stryve/</w:t>
        </w:r>
      </w:hyperlink>
    </w:p>
    <w:p w:rsidR="009B4C21" w:rsidRDefault="009B4C21" w:rsidP="009B4C21">
      <w:pPr>
        <w:pStyle w:val="ListParagraph"/>
        <w:numPr>
          <w:ilvl w:val="0"/>
          <w:numId w:val="2"/>
        </w:numPr>
      </w:pPr>
      <w:r w:rsidRPr="009B4C21">
        <w:t xml:space="preserve">Understanding Evidence </w:t>
      </w:r>
      <w:hyperlink r:id="rId9" w:history="1">
        <w:r w:rsidRPr="00373AAA">
          <w:rPr>
            <w:rStyle w:val="Hyperlink"/>
          </w:rPr>
          <w:t>https://vetoviolence.cdc.gov/apps/evidence/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Center for Financial Social Work</w:t>
      </w:r>
    </w:p>
    <w:p w:rsidR="009B4C21" w:rsidRPr="009B4C21" w:rsidRDefault="009B4C21" w:rsidP="009B4C21">
      <w:pPr>
        <w:pStyle w:val="ListParagraph"/>
        <w:numPr>
          <w:ilvl w:val="0"/>
          <w:numId w:val="3"/>
        </w:numPr>
      </w:pPr>
      <w:r w:rsidRPr="009B4C21">
        <w:t xml:space="preserve">Free Resources (Webinars, eBooks, and Videos) </w:t>
      </w:r>
      <w:hyperlink r:id="rId10">
        <w:r w:rsidRPr="009B4C21">
          <w:rPr>
            <w:rStyle w:val="Hyperlink"/>
          </w:rPr>
          <w:t>https://financialsocialwork.com/resources</w:t>
        </w:r>
      </w:hyperlink>
    </w:p>
    <w:p w:rsidR="009B4C21" w:rsidRPr="009B4C21" w:rsidRDefault="009B4C21" w:rsidP="009B4C21">
      <w:pPr>
        <w:pStyle w:val="ListParagraph"/>
        <w:numPr>
          <w:ilvl w:val="0"/>
          <w:numId w:val="3"/>
        </w:numPr>
      </w:pPr>
      <w:r w:rsidRPr="009B4C21">
        <w:t>Community Development Project</w:t>
      </w:r>
    </w:p>
    <w:p w:rsidR="009B4C21" w:rsidRPr="009B4C21" w:rsidRDefault="009B4C21" w:rsidP="009B4C21">
      <w:pPr>
        <w:pStyle w:val="ListParagraph"/>
        <w:numPr>
          <w:ilvl w:val="0"/>
          <w:numId w:val="3"/>
        </w:numPr>
      </w:pPr>
      <w:r w:rsidRPr="009B4C21">
        <w:t>Research for Organizing: A Toolkit for Participatory Action Research from the Community Development Project</w:t>
      </w:r>
    </w:p>
    <w:p w:rsidR="009B4C21" w:rsidRDefault="009B4C21" w:rsidP="009B4C21">
      <w:pPr>
        <w:pStyle w:val="ListParagraph"/>
        <w:numPr>
          <w:ilvl w:val="0"/>
          <w:numId w:val="3"/>
        </w:numPr>
      </w:pPr>
      <w:r w:rsidRPr="009B4C21">
        <w:t xml:space="preserve">Webinar Series </w:t>
      </w:r>
      <w:hyperlink r:id="rId11">
        <w:r w:rsidRPr="009B4C21">
          <w:rPr>
            <w:rStyle w:val="Hyperlink"/>
          </w:rPr>
          <w:t>http://www.researchfororganizing.org/index.php?page=webinar-seres</w:t>
        </w:r>
      </w:hyperlink>
    </w:p>
    <w:p w:rsidR="00401DB5" w:rsidRPr="009B4C21" w:rsidRDefault="00401DB5" w:rsidP="00401DB5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Darkness to Light</w:t>
      </w:r>
    </w:p>
    <w:p w:rsidR="009B4C21" w:rsidRDefault="009B4C21" w:rsidP="009B4C21">
      <w:pPr>
        <w:pStyle w:val="ListParagraph"/>
        <w:numPr>
          <w:ilvl w:val="0"/>
          <w:numId w:val="4"/>
        </w:numPr>
      </w:pPr>
      <w:r>
        <w:t>S</w:t>
      </w:r>
      <w:r w:rsidRPr="009B4C21">
        <w:t xml:space="preserve">tewards of Children Sexual Abuse Prevention Online Training (has associated fee) </w:t>
      </w:r>
      <w:hyperlink r:id="rId12">
        <w:r w:rsidRPr="009B4C21">
          <w:rPr>
            <w:rStyle w:val="Hyperlink"/>
          </w:rPr>
          <w:t>https://www.d2l.org/education/stewards-of-children/online/</w:t>
        </w:r>
      </w:hyperlink>
    </w:p>
    <w:p w:rsidR="00401DB5" w:rsidRPr="009B4C21" w:rsidRDefault="00401DB5" w:rsidP="00401DB5">
      <w:pPr>
        <w:pStyle w:val="ListParagraph"/>
      </w:pPr>
      <w:bookmarkStart w:id="0" w:name="_GoBack"/>
      <w:bookmarkEnd w:id="0"/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ESRI Academy (through UNC Libraries)</w:t>
      </w:r>
    </w:p>
    <w:p w:rsidR="009B4C21" w:rsidRPr="009B4C21" w:rsidRDefault="009B4C21" w:rsidP="009B4C21">
      <w:pPr>
        <w:pStyle w:val="ListParagraph"/>
        <w:numPr>
          <w:ilvl w:val="0"/>
          <w:numId w:val="4"/>
        </w:numPr>
        <w:spacing w:line="240" w:lineRule="auto"/>
        <w:sectPr w:rsidR="009B4C21" w:rsidRPr="009B4C21" w:rsidSect="00872D41">
          <w:headerReference w:type="default" r:id="rId13"/>
          <w:pgSz w:w="12240" w:h="15840"/>
          <w:pgMar w:top="1400" w:right="1560" w:bottom="280" w:left="1340" w:header="766" w:footer="720" w:gutter="0"/>
          <w:pgNumType w:start="1"/>
          <w:cols w:space="720"/>
        </w:sectPr>
      </w:pPr>
      <w:r w:rsidRPr="009B4C21">
        <w:t xml:space="preserve">Getting Started with GIS Web Course </w:t>
      </w:r>
      <w:hyperlink r:id="rId14">
        <w:r w:rsidRPr="009B4C21">
          <w:rPr>
            <w:rStyle w:val="Hyperlink"/>
          </w:rPr>
          <w:t>https://www.esri.com/training/catalog/57630434851d31e02a43ef28/getting-started-with-gis/</w:t>
        </w:r>
      </w:hyperlink>
    </w:p>
    <w:p w:rsidR="009B4C21" w:rsidRPr="009B4C21" w:rsidRDefault="009B4C21" w:rsidP="009B4C21">
      <w:pPr>
        <w:spacing w:line="240" w:lineRule="auto"/>
        <w:rPr>
          <w:u w:val="single"/>
        </w:rPr>
      </w:pPr>
      <w:r w:rsidRPr="009B4C21">
        <w:rPr>
          <w:u w:val="single"/>
        </w:rPr>
        <w:lastRenderedPageBreak/>
        <w:t>Human Rights Campaign</w:t>
      </w:r>
    </w:p>
    <w:p w:rsidR="009B4C21" w:rsidRDefault="009B4C21" w:rsidP="009B4C21">
      <w:pPr>
        <w:pStyle w:val="ListParagraph"/>
        <w:numPr>
          <w:ilvl w:val="0"/>
          <w:numId w:val="4"/>
        </w:numPr>
      </w:pPr>
      <w:r w:rsidRPr="009B4C21">
        <w:t xml:space="preserve">All Children, All Families Webinars </w:t>
      </w:r>
      <w:hyperlink r:id="rId15">
        <w:r w:rsidRPr="009B4C21">
          <w:rPr>
            <w:rStyle w:val="Hyperlink"/>
          </w:rPr>
          <w:t>https://www.hrc.org/resources/all-children-all-families-webinars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National Implementation Research Network (NIRN)</w:t>
      </w:r>
    </w:p>
    <w:p w:rsidR="009B4C21" w:rsidRDefault="009B4C21" w:rsidP="009B4C21">
      <w:pPr>
        <w:pStyle w:val="ListParagraph"/>
        <w:numPr>
          <w:ilvl w:val="0"/>
          <w:numId w:val="4"/>
        </w:numPr>
      </w:pPr>
      <w:r w:rsidRPr="009B4C21">
        <w:t xml:space="preserve">2019 Summer Institute on Implementation Science (recorded presentations and handouts) </w:t>
      </w:r>
      <w:hyperlink r:id="rId16">
        <w:r w:rsidRPr="009B4C21">
          <w:rPr>
            <w:rStyle w:val="Hyperlink"/>
          </w:rPr>
          <w:t>https://nirn.fpg.unc.edu/resources/2019-summer-institute-implementation-science-materials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NC Area Health Education Centers</w:t>
      </w:r>
    </w:p>
    <w:p w:rsidR="009B4C21" w:rsidRDefault="009B4C21" w:rsidP="009B4C21">
      <w:pPr>
        <w:pStyle w:val="ListParagraph"/>
        <w:numPr>
          <w:ilvl w:val="0"/>
          <w:numId w:val="4"/>
        </w:numPr>
      </w:pPr>
      <w:r w:rsidRPr="009B4C21">
        <w:t xml:space="preserve">Opioid Education for Community Health Workers Online Series </w:t>
      </w:r>
      <w:hyperlink r:id="rId17">
        <w:r w:rsidRPr="009B4C21">
          <w:rPr>
            <w:rStyle w:val="Hyperlink"/>
          </w:rPr>
          <w:t>https://www.aheconnect.com/opioided/default.asp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Prevent Child Abuse NC</w:t>
      </w:r>
    </w:p>
    <w:p w:rsidR="009B4C21" w:rsidRDefault="009B4C21" w:rsidP="009B4C21">
      <w:pPr>
        <w:pStyle w:val="ListParagraph"/>
        <w:numPr>
          <w:ilvl w:val="0"/>
          <w:numId w:val="4"/>
        </w:numPr>
      </w:pPr>
      <w:r w:rsidRPr="009B4C21">
        <w:t xml:space="preserve">Recognizing and Responding to Suspicions of Child Maltreatment </w:t>
      </w:r>
      <w:hyperlink r:id="rId18">
        <w:r w:rsidRPr="009B4C21">
          <w:rPr>
            <w:rStyle w:val="Hyperlink"/>
          </w:rPr>
          <w:t>https://www.preventchildabusenc.org/recognizing-responding-online-course/</w:t>
        </w:r>
      </w:hyperlink>
    </w:p>
    <w:p w:rsidR="009B4C21" w:rsidRDefault="009B4C21" w:rsidP="009B4C21">
      <w:pPr>
        <w:pStyle w:val="ListParagraph"/>
        <w:numPr>
          <w:ilvl w:val="0"/>
          <w:numId w:val="4"/>
        </w:numPr>
      </w:pPr>
      <w:r w:rsidRPr="009B4C21">
        <w:t xml:space="preserve">What is Prevention? </w:t>
      </w:r>
      <w:hyperlink r:id="rId19">
        <w:r w:rsidRPr="009B4C21">
          <w:rPr>
            <w:rStyle w:val="Hyperlink"/>
          </w:rPr>
          <w:t>https://preventchildabusenc-lms.org/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Suicide Prevention Resource Center</w:t>
      </w:r>
    </w:p>
    <w:p w:rsidR="009B4C21" w:rsidRPr="009B4C21" w:rsidRDefault="009B4C21" w:rsidP="009B4C21">
      <w:pPr>
        <w:pStyle w:val="ListParagraph"/>
        <w:numPr>
          <w:ilvl w:val="0"/>
          <w:numId w:val="5"/>
        </w:numPr>
      </w:pPr>
      <w:r w:rsidRPr="009B4C21">
        <w:t xml:space="preserve">CALM: Counseling on Access to Lethal Means </w:t>
      </w:r>
      <w:hyperlink r:id="rId20">
        <w:r w:rsidRPr="009B4C21">
          <w:rPr>
            <w:rStyle w:val="Hyperlink"/>
          </w:rPr>
          <w:t>https://training.sprc.org/</w:t>
        </w:r>
      </w:hyperlink>
    </w:p>
    <w:p w:rsidR="009B4C21" w:rsidRPr="009B4C21" w:rsidRDefault="009B4C21" w:rsidP="009B4C21">
      <w:pPr>
        <w:pStyle w:val="ListParagraph"/>
        <w:numPr>
          <w:ilvl w:val="0"/>
          <w:numId w:val="5"/>
        </w:numPr>
      </w:pPr>
      <w:r w:rsidRPr="009B4C21">
        <w:t xml:space="preserve">Locating and Understanding Data for Suicide Prevention </w:t>
      </w:r>
      <w:hyperlink r:id="rId21">
        <w:r w:rsidRPr="009B4C21">
          <w:rPr>
            <w:rStyle w:val="Hyperlink"/>
          </w:rPr>
          <w:t>https://training.sprc.org/enrol/index.php?id=35</w:t>
        </w:r>
      </w:hyperlink>
    </w:p>
    <w:p w:rsidR="009B4C21" w:rsidRPr="009B4C21" w:rsidRDefault="009B4C21" w:rsidP="009B4C21">
      <w:pPr>
        <w:pStyle w:val="ListParagraph"/>
        <w:numPr>
          <w:ilvl w:val="0"/>
          <w:numId w:val="5"/>
        </w:numPr>
      </w:pPr>
      <w:r w:rsidRPr="009B4C21">
        <w:t xml:space="preserve">A Strategic Planning Approach to Suicide Prevention </w:t>
      </w:r>
      <w:hyperlink r:id="rId22">
        <w:r w:rsidRPr="009B4C21">
          <w:rPr>
            <w:rStyle w:val="Hyperlink"/>
          </w:rPr>
          <w:t>https://training.sprc.org/enrol/index.php?id=31</w:t>
        </w:r>
      </w:hyperlink>
    </w:p>
    <w:p w:rsidR="009B4C21" w:rsidRDefault="009B4C21" w:rsidP="009B4C21">
      <w:pPr>
        <w:pStyle w:val="ListParagraph"/>
        <w:numPr>
          <w:ilvl w:val="0"/>
          <w:numId w:val="5"/>
        </w:numPr>
      </w:pPr>
      <w:r w:rsidRPr="009B4C21">
        <w:t xml:space="preserve">Preventing Suicide in Emergency Department Patients </w:t>
      </w:r>
      <w:hyperlink r:id="rId23">
        <w:r w:rsidRPr="009B4C21">
          <w:rPr>
            <w:rStyle w:val="Hyperlink"/>
          </w:rPr>
          <w:t>https://training.sprc.org/enrol/index.php?id=30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National Association of Social Workers (NASW) NASW Members – Social Work Online CE Institute</w:t>
      </w:r>
    </w:p>
    <w:p w:rsidR="009B4C21" w:rsidRPr="009B4C21" w:rsidRDefault="009B4C21" w:rsidP="009B4C21">
      <w:pPr>
        <w:pStyle w:val="ListParagraph"/>
        <w:numPr>
          <w:ilvl w:val="0"/>
          <w:numId w:val="6"/>
        </w:numPr>
      </w:pPr>
      <w:r w:rsidRPr="009B4C21">
        <w:t xml:space="preserve">Many resources available at no charge for current members </w:t>
      </w:r>
      <w:hyperlink r:id="rId24">
        <w:r w:rsidRPr="009B4C21">
          <w:rPr>
            <w:rStyle w:val="Hyperlink"/>
          </w:rPr>
          <w:t>https://naswinstitute.inreachce.com/</w:t>
        </w:r>
      </w:hyperlink>
    </w:p>
    <w:p w:rsidR="009B4C21" w:rsidRPr="009B4C21" w:rsidRDefault="009B4C21" w:rsidP="009B4C21">
      <w:pPr>
        <w:sectPr w:rsidR="009B4C21" w:rsidRPr="009B4C21">
          <w:pgSz w:w="12240" w:h="15840"/>
          <w:pgMar w:top="1400" w:right="1560" w:bottom="280" w:left="1340" w:header="766" w:footer="0" w:gutter="0"/>
          <w:cols w:space="720"/>
        </w:sectPr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lastRenderedPageBreak/>
        <w:t>National Neighborhood Indicators Project Webinar Series</w:t>
      </w:r>
    </w:p>
    <w:p w:rsidR="009B4C21" w:rsidRDefault="009B4C21" w:rsidP="009B4C21">
      <w:pPr>
        <w:pStyle w:val="ListParagraph"/>
        <w:numPr>
          <w:ilvl w:val="0"/>
          <w:numId w:val="6"/>
        </w:numPr>
      </w:pPr>
      <w:hyperlink r:id="rId25">
        <w:r w:rsidRPr="009B4C21">
          <w:rPr>
            <w:rStyle w:val="Hyperlink"/>
          </w:rPr>
          <w:t>https://www.neighborhoodindicators.org/get-involved/webinars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NC State Center for Family and Community Engagement</w:t>
      </w:r>
    </w:p>
    <w:p w:rsidR="009B4C21" w:rsidRPr="009B4C21" w:rsidRDefault="009B4C21" w:rsidP="009B4C21">
      <w:pPr>
        <w:pStyle w:val="ListParagraph"/>
        <w:numPr>
          <w:ilvl w:val="0"/>
          <w:numId w:val="6"/>
        </w:numPr>
      </w:pPr>
      <w:r w:rsidRPr="009B4C21">
        <w:t>A Resource Parent’s Guide to Intellectual and Developmental Disabilities (IDD)</w:t>
      </w:r>
    </w:p>
    <w:p w:rsidR="009B4C21" w:rsidRPr="009B4C21" w:rsidRDefault="009B4C21" w:rsidP="009B4C21">
      <w:pPr>
        <w:pStyle w:val="ListParagraph"/>
        <w:numPr>
          <w:ilvl w:val="0"/>
          <w:numId w:val="6"/>
        </w:numPr>
      </w:pPr>
      <w:hyperlink r:id="rId26">
        <w:r w:rsidRPr="009B4C21">
          <w:rPr>
            <w:rStyle w:val="Hyperlink"/>
          </w:rPr>
          <w:t>https://www.cface.org/projects/family_engagement/dss/IDDinfo.php</w:t>
        </w:r>
      </w:hyperlink>
    </w:p>
    <w:p w:rsidR="009B4C21" w:rsidRPr="009B4C21" w:rsidRDefault="009B4C21" w:rsidP="009B4C21">
      <w:pPr>
        <w:pStyle w:val="ListParagraph"/>
        <w:numPr>
          <w:ilvl w:val="0"/>
          <w:numId w:val="6"/>
        </w:numPr>
      </w:pPr>
      <w:r w:rsidRPr="009B4C21">
        <w:t xml:space="preserve">Game Building as Engagement </w:t>
      </w:r>
      <w:hyperlink r:id="rId27">
        <w:r w:rsidRPr="009B4C21">
          <w:rPr>
            <w:rStyle w:val="Hyperlink"/>
          </w:rPr>
          <w:t>https://www.cface.org/projects/family_engagement/dss/gamebuilding.php</w:t>
        </w:r>
      </w:hyperlink>
    </w:p>
    <w:p w:rsidR="009B4C21" w:rsidRPr="009B4C21" w:rsidRDefault="009B4C21" w:rsidP="009B4C21">
      <w:pPr>
        <w:pStyle w:val="ListParagraph"/>
        <w:numPr>
          <w:ilvl w:val="0"/>
          <w:numId w:val="6"/>
        </w:numPr>
      </w:pPr>
      <w:r w:rsidRPr="009B4C21">
        <w:t xml:space="preserve">Learning to Support, Include, and Empower Lesbian, Gay, Bisexual, Trans*, and Questioning Youth in Substitute Care </w:t>
      </w:r>
      <w:hyperlink r:id="rId28">
        <w:r w:rsidRPr="009B4C21">
          <w:rPr>
            <w:rStyle w:val="Hyperlink"/>
          </w:rPr>
          <w:t>https://www.cface.org/projects/family_engagement/dss/lgbtq.php</w:t>
        </w:r>
      </w:hyperlink>
    </w:p>
    <w:p w:rsidR="009B4C21" w:rsidRPr="009B4C21" w:rsidRDefault="009B4C21" w:rsidP="009B4C21">
      <w:pPr>
        <w:pStyle w:val="ListParagraph"/>
        <w:numPr>
          <w:ilvl w:val="0"/>
          <w:numId w:val="6"/>
        </w:numPr>
      </w:pPr>
      <w:r w:rsidRPr="009B4C21">
        <w:t>How Loss Impacts Youth in Foster Care: What is our role and responsibility within these relationships?</w:t>
      </w:r>
    </w:p>
    <w:p w:rsidR="009B4C21" w:rsidRDefault="009B4C21" w:rsidP="009B4C21">
      <w:pPr>
        <w:pStyle w:val="ListParagraph"/>
        <w:numPr>
          <w:ilvl w:val="0"/>
          <w:numId w:val="6"/>
        </w:numPr>
      </w:pPr>
      <w:hyperlink r:id="rId29">
        <w:r w:rsidRPr="009B4C21">
          <w:rPr>
            <w:rStyle w:val="Hyperlink"/>
          </w:rPr>
          <w:t>https://www.cface.org/projects/family_engagement/dss/ALinfo.php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UC Davis Health: Children’s Hospital</w:t>
      </w:r>
    </w:p>
    <w:p w:rsidR="009B4C21" w:rsidRPr="009B4C21" w:rsidRDefault="009B4C21" w:rsidP="009B4C21">
      <w:pPr>
        <w:pStyle w:val="ListParagraph"/>
        <w:numPr>
          <w:ilvl w:val="0"/>
          <w:numId w:val="7"/>
        </w:numPr>
      </w:pPr>
      <w:r w:rsidRPr="009B4C21">
        <w:t xml:space="preserve">Parent Child Interaction Therapy (PCIT) Online Training: </w:t>
      </w:r>
      <w:hyperlink r:id="rId30">
        <w:r w:rsidRPr="009B4C21">
          <w:rPr>
            <w:rStyle w:val="Hyperlink"/>
          </w:rPr>
          <w:t>https://pcit.ucdavis.edu/pcit-web-course/</w:t>
        </w:r>
      </w:hyperlink>
    </w:p>
    <w:p w:rsidR="009B4C21" w:rsidRPr="009B4C21" w:rsidRDefault="009B4C21" w:rsidP="009B4C21">
      <w:pPr>
        <w:pStyle w:val="ListParagraph"/>
        <w:numPr>
          <w:ilvl w:val="0"/>
          <w:numId w:val="7"/>
        </w:numPr>
      </w:pPr>
      <w:r w:rsidRPr="009B4C21">
        <w:t xml:space="preserve">UNC SSW Clinical </w:t>
      </w:r>
      <w:r>
        <w:t>L</w:t>
      </w:r>
      <w:r w:rsidRPr="009B4C21">
        <w:t xml:space="preserve">ecture Series (livestreaming available): </w:t>
      </w:r>
      <w:hyperlink r:id="rId31">
        <w:r w:rsidRPr="009B4C21">
          <w:rPr>
            <w:rStyle w:val="Hyperlink"/>
          </w:rPr>
          <w:t>https://cls.unc.edu/clinical-lecture-series/</w:t>
        </w:r>
      </w:hyperlink>
    </w:p>
    <w:p w:rsidR="009B4C21" w:rsidRPr="009B4C21" w:rsidRDefault="009B4C21" w:rsidP="009B4C21">
      <w:pPr>
        <w:pStyle w:val="ListParagraph"/>
        <w:numPr>
          <w:ilvl w:val="0"/>
          <w:numId w:val="7"/>
        </w:numPr>
      </w:pPr>
      <w:r w:rsidRPr="009B4C21">
        <w:t xml:space="preserve">UNC SSW Field Education: Creating Trans Affirming Field Placements </w:t>
      </w:r>
      <w:hyperlink r:id="rId32">
        <w:r w:rsidRPr="009B4C21">
          <w:rPr>
            <w:rStyle w:val="Hyperlink"/>
          </w:rPr>
          <w:t>https://ssw.unc.edu/sswevents/online/field-edu</w:t>
        </w:r>
      </w:hyperlink>
    </w:p>
    <w:p w:rsidR="009B4C21" w:rsidRDefault="009B4C21" w:rsidP="009B4C21">
      <w:pPr>
        <w:pStyle w:val="ListParagraph"/>
        <w:numPr>
          <w:ilvl w:val="0"/>
          <w:numId w:val="7"/>
        </w:numPr>
      </w:pPr>
      <w:r w:rsidRPr="009B4C21">
        <w:t xml:space="preserve">UNC SSW Focus on Family and Disability Lecture Series (livestreaming available): </w:t>
      </w:r>
      <w:hyperlink r:id="rId33">
        <w:r w:rsidRPr="009B4C21">
          <w:rPr>
            <w:rStyle w:val="Hyperlink"/>
          </w:rPr>
          <w:t>https://cls.unc.edu/family-focus-and-disability-clinical-lecture-series/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 xml:space="preserve">Westfield State University, Interdisciplinary Behavioral Health Collaboration (IBHC) Project </w:t>
      </w:r>
    </w:p>
    <w:p w:rsidR="009B4C21" w:rsidRPr="009B4C21" w:rsidRDefault="009B4C21" w:rsidP="009B4C21">
      <w:pPr>
        <w:pStyle w:val="ListParagraph"/>
        <w:numPr>
          <w:ilvl w:val="0"/>
          <w:numId w:val="8"/>
        </w:numPr>
      </w:pPr>
      <w:r w:rsidRPr="009B4C21">
        <w:t xml:space="preserve">Free Online Integrated Behavioral Healthcare Training Modules (16 different modules on a variety of healthcare and specialized population topics) </w:t>
      </w:r>
      <w:hyperlink r:id="rId34">
        <w:r w:rsidRPr="009B4C21">
          <w:rPr>
            <w:rStyle w:val="Hyperlink"/>
          </w:rPr>
          <w:t>http://www.westfield.ma.edu/interdisciplinary-behavioral-health-collaboration/modules</w:t>
        </w:r>
      </w:hyperlink>
    </w:p>
    <w:p w:rsidR="009B4C21" w:rsidRPr="009B4C21" w:rsidRDefault="009B4C21" w:rsidP="009B4C21">
      <w:pPr>
        <w:sectPr w:rsidR="009B4C21" w:rsidRPr="009B4C21">
          <w:pgSz w:w="12240" w:h="15840"/>
          <w:pgMar w:top="1400" w:right="1560" w:bottom="280" w:left="1340" w:header="766" w:footer="0" w:gutter="0"/>
          <w:cols w:space="720"/>
        </w:sectPr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lastRenderedPageBreak/>
        <w:t>US Department of Health and Human Services</w:t>
      </w:r>
    </w:p>
    <w:p w:rsidR="009B4C21" w:rsidRDefault="009B4C21" w:rsidP="009B4C21">
      <w:pPr>
        <w:pStyle w:val="ListParagraph"/>
        <w:numPr>
          <w:ilvl w:val="0"/>
          <w:numId w:val="8"/>
        </w:numPr>
      </w:pPr>
      <w:r w:rsidRPr="009B4C21">
        <w:t xml:space="preserve">Improving Cultural Competency for Behavioral Health Professionals (4 courses): </w:t>
      </w:r>
      <w:hyperlink r:id="rId35">
        <w:r w:rsidRPr="009B4C21">
          <w:rPr>
            <w:rStyle w:val="Hyperlink"/>
          </w:rPr>
          <w:t>https://thinkculturalhealth.hhs.gov/education/behavioral-</w:t>
        </w:r>
      </w:hyperlink>
      <w:r w:rsidRPr="009B4C21">
        <w:t xml:space="preserve"> </w:t>
      </w:r>
      <w:hyperlink r:id="rId36">
        <w:proofErr w:type="spellStart"/>
        <w:r w:rsidRPr="009B4C21">
          <w:rPr>
            <w:rStyle w:val="Hyperlink"/>
          </w:rPr>
          <w:t>health?gclid</w:t>
        </w:r>
        <w:proofErr w:type="spellEnd"/>
        <w:r w:rsidRPr="009B4C21">
          <w:rPr>
            <w:rStyle w:val="Hyperlink"/>
          </w:rPr>
          <w:t>=CjwKCAjwmKLzBRBeEiwACCVihrCTf-z-ciTbHQqhHxk7U-</w:t>
        </w:r>
      </w:hyperlink>
      <w:r w:rsidRPr="009B4C21">
        <w:t xml:space="preserve"> </w:t>
      </w:r>
      <w:hyperlink r:id="rId37">
        <w:r w:rsidRPr="009B4C21">
          <w:rPr>
            <w:rStyle w:val="Hyperlink"/>
          </w:rPr>
          <w:t>ZQYs_taiL7OAZOF8mw5X9Yy950CAtmbhoC368QAvD_BwE</w:t>
        </w:r>
      </w:hyperlink>
    </w:p>
    <w:p w:rsidR="009B4C21" w:rsidRPr="009B4C21" w:rsidRDefault="009B4C21" w:rsidP="009B4C21">
      <w:pPr>
        <w:pStyle w:val="ListParagraph"/>
      </w:pPr>
    </w:p>
    <w:p w:rsidR="009B4C21" w:rsidRPr="009B4C21" w:rsidRDefault="009B4C21" w:rsidP="009B4C21">
      <w:pPr>
        <w:rPr>
          <w:u w:val="single"/>
        </w:rPr>
      </w:pPr>
      <w:r w:rsidRPr="009B4C21">
        <w:rPr>
          <w:u w:val="single"/>
        </w:rPr>
        <w:t>UNC Behavioral Health Springboard</w:t>
      </w:r>
    </w:p>
    <w:p w:rsidR="009B4C21" w:rsidRPr="009B4C21" w:rsidRDefault="009B4C21" w:rsidP="009B4C21">
      <w:pPr>
        <w:pStyle w:val="ListParagraph"/>
        <w:numPr>
          <w:ilvl w:val="0"/>
          <w:numId w:val="8"/>
        </w:numPr>
      </w:pPr>
      <w:r w:rsidRPr="009B4C21">
        <w:t xml:space="preserve">Children and Adolescents Affected by Traumatic Brain Injury (TBI) </w:t>
      </w:r>
      <w:hyperlink r:id="rId38">
        <w:r w:rsidRPr="009B4C21">
          <w:rPr>
            <w:rStyle w:val="Hyperlink"/>
          </w:rPr>
          <w:t>https://bhs.unc.edu/node/248</w:t>
        </w:r>
      </w:hyperlink>
    </w:p>
    <w:p w:rsidR="009B4C21" w:rsidRPr="009B4C21" w:rsidRDefault="009B4C21" w:rsidP="009B4C21">
      <w:pPr>
        <w:pStyle w:val="ListParagraph"/>
        <w:numPr>
          <w:ilvl w:val="0"/>
          <w:numId w:val="8"/>
        </w:numPr>
      </w:pPr>
      <w:r w:rsidRPr="009B4C21">
        <w:t xml:space="preserve">Fetal Alcohol Spectrum Disorders </w:t>
      </w:r>
      <w:hyperlink r:id="rId39">
        <w:r w:rsidRPr="009B4C21">
          <w:rPr>
            <w:rStyle w:val="Hyperlink"/>
          </w:rPr>
          <w:t>https://bhs.unc.edu/FASD-free</w:t>
        </w:r>
      </w:hyperlink>
    </w:p>
    <w:p w:rsidR="009B4C21" w:rsidRPr="009B4C21" w:rsidRDefault="009B4C21" w:rsidP="009B4C21">
      <w:pPr>
        <w:pStyle w:val="ListParagraph"/>
        <w:numPr>
          <w:ilvl w:val="0"/>
          <w:numId w:val="8"/>
        </w:numPr>
      </w:pPr>
      <w:r w:rsidRPr="009B4C21">
        <w:t xml:space="preserve">Introduction to the Mental Health Needs of Children and Young People with Intellectual/Developmental Disabilities Web-Based Provider Training Curriculum </w:t>
      </w:r>
      <w:hyperlink r:id="rId40">
        <w:r w:rsidRPr="009B4C21">
          <w:rPr>
            <w:rStyle w:val="Hyperlink"/>
          </w:rPr>
          <w:t>https://bhs.unc.edu/introduction-mental-health-needs-children-and-young-people-</w:t>
        </w:r>
      </w:hyperlink>
      <w:hyperlink r:id="rId41">
        <w:r w:rsidRPr="009B4C21">
          <w:rPr>
            <w:rStyle w:val="Hyperlink"/>
          </w:rPr>
          <w:t xml:space="preserve"> </w:t>
        </w:r>
        <w:proofErr w:type="spellStart"/>
        <w:r w:rsidRPr="009B4C21">
          <w:rPr>
            <w:rStyle w:val="Hyperlink"/>
          </w:rPr>
          <w:t>intellectualdevelopmental</w:t>
        </w:r>
        <w:proofErr w:type="spellEnd"/>
        <w:r w:rsidRPr="009B4C21">
          <w:rPr>
            <w:rStyle w:val="Hyperlink"/>
          </w:rPr>
          <w:t>-disabilities</w:t>
        </w:r>
      </w:hyperlink>
    </w:p>
    <w:p w:rsidR="009B4C21" w:rsidRPr="009B4C21" w:rsidRDefault="009B4C21" w:rsidP="009B4C21">
      <w:pPr>
        <w:rPr>
          <w:color w:val="0000FF"/>
          <w:sz w:val="24"/>
          <w:u w:val="single" w:color="0000FF"/>
        </w:rPr>
      </w:pPr>
    </w:p>
    <w:sectPr w:rsidR="009B4C21" w:rsidRPr="009B4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6C" w:rsidRDefault="00401DB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7pt;margin-top:37.3pt;width:11.6pt;height:13pt;z-index:-251658240;mso-position-horizontal-relative:page;mso-position-vertical-relative:page" filled="f" stroked="f">
          <v:textbox inset="0,0,0,0">
            <w:txbxContent>
              <w:p w:rsidR="008C206C" w:rsidRDefault="00401DB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811"/>
    <w:multiLevelType w:val="hybridMultilevel"/>
    <w:tmpl w:val="452E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3CB"/>
    <w:multiLevelType w:val="hybridMultilevel"/>
    <w:tmpl w:val="C5A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4EE"/>
    <w:multiLevelType w:val="hybridMultilevel"/>
    <w:tmpl w:val="A782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F5E"/>
    <w:multiLevelType w:val="hybridMultilevel"/>
    <w:tmpl w:val="B3EC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25983"/>
    <w:multiLevelType w:val="hybridMultilevel"/>
    <w:tmpl w:val="6A84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54DB7"/>
    <w:multiLevelType w:val="hybridMultilevel"/>
    <w:tmpl w:val="4F62EB9C"/>
    <w:lvl w:ilvl="0" w:tplc="4D981CA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BFA881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en-US"/>
      </w:rPr>
    </w:lvl>
    <w:lvl w:ilvl="2" w:tplc="BAC6DCE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en-US"/>
      </w:rPr>
    </w:lvl>
    <w:lvl w:ilvl="3" w:tplc="B20AC1D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en-US"/>
      </w:rPr>
    </w:lvl>
    <w:lvl w:ilvl="4" w:tplc="BA2E286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en-US"/>
      </w:rPr>
    </w:lvl>
    <w:lvl w:ilvl="5" w:tplc="A04C24F4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en-US"/>
      </w:rPr>
    </w:lvl>
    <w:lvl w:ilvl="6" w:tplc="09F08A54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en-US"/>
      </w:rPr>
    </w:lvl>
    <w:lvl w:ilvl="7" w:tplc="5E92602E">
      <w:numFmt w:val="bullet"/>
      <w:lvlText w:val="•"/>
      <w:lvlJc w:val="left"/>
      <w:pPr>
        <w:ind w:left="6784" w:hanging="361"/>
      </w:pPr>
      <w:rPr>
        <w:rFonts w:hint="default"/>
        <w:lang w:val="en-US" w:eastAsia="en-US" w:bidi="en-US"/>
      </w:rPr>
    </w:lvl>
    <w:lvl w:ilvl="8" w:tplc="55DAE6CC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5C016B2C"/>
    <w:multiLevelType w:val="hybridMultilevel"/>
    <w:tmpl w:val="E1A2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EA9"/>
    <w:multiLevelType w:val="hybridMultilevel"/>
    <w:tmpl w:val="D7D0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57"/>
    <w:rsid w:val="00401DB5"/>
    <w:rsid w:val="008E7A57"/>
    <w:rsid w:val="009B4C21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D59D5A"/>
  <w15:chartTrackingRefBased/>
  <w15:docId w15:val="{0AF328FE-55FB-4A56-8201-2F99602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4C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C2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B4C2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4C21"/>
    <w:rPr>
      <w:rFonts w:ascii="Calibri Light" w:eastAsia="Calibri Light" w:hAnsi="Calibri Light" w:cs="Calibri Light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4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preventchildabusenc.org/recognizing-responding-online-course/" TargetMode="External"/><Relationship Id="rId26" Type="http://schemas.openxmlformats.org/officeDocument/2006/relationships/hyperlink" Target="https://www.cface.org/projects/family_engagement/dss/IDDinfo.php" TargetMode="External"/><Relationship Id="rId39" Type="http://schemas.openxmlformats.org/officeDocument/2006/relationships/hyperlink" Target="https://bhs.unc.edu/FASD-free" TargetMode="External"/><Relationship Id="rId21" Type="http://schemas.openxmlformats.org/officeDocument/2006/relationships/hyperlink" Target="https://training.sprc.org/enrol/index.php?id=35" TargetMode="External"/><Relationship Id="rId34" Type="http://schemas.openxmlformats.org/officeDocument/2006/relationships/hyperlink" Target="http://www.westfield.ma.edu/interdisciplinary-behavioral-health-collaboration/module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vetoviolence.cdc.gov/apps/principles-of-preven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rn.fpg.unc.edu/resources/2019-summer-institute-implementation-science-materials" TargetMode="External"/><Relationship Id="rId20" Type="http://schemas.openxmlformats.org/officeDocument/2006/relationships/hyperlink" Target="https://training.sprc.org/" TargetMode="External"/><Relationship Id="rId29" Type="http://schemas.openxmlformats.org/officeDocument/2006/relationships/hyperlink" Target="https://www.cface.org/projects/family_engagement/dss/ALinfo.php" TargetMode="External"/><Relationship Id="rId41" Type="http://schemas.openxmlformats.org/officeDocument/2006/relationships/hyperlink" Target="https://bhs.unc.edu/introduction-mental-health-needs-children-and-young-people-intellectualdevelopmental-disabilit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etoviolence.cdc.gov/apps/aces-training/%23/" TargetMode="External"/><Relationship Id="rId11" Type="http://schemas.openxmlformats.org/officeDocument/2006/relationships/hyperlink" Target="http://www.researchfororganizing.org/index.php?page=webinar-seres" TargetMode="External"/><Relationship Id="rId24" Type="http://schemas.openxmlformats.org/officeDocument/2006/relationships/hyperlink" Target="https://naswinstitute.inreachce.com/" TargetMode="External"/><Relationship Id="rId32" Type="http://schemas.openxmlformats.org/officeDocument/2006/relationships/hyperlink" Target="https://ssw.unc.edu/sswevents/online/field-edu" TargetMode="External"/><Relationship Id="rId37" Type="http://schemas.openxmlformats.org/officeDocument/2006/relationships/hyperlink" Target="https://thinkculturalhealth.hhs.gov/education/behavioral-health?gclid=CjwKCAjwmKLzBRBeEiwACCVihrCTf-z-ciTbHQqhHxk7U-ZQYs_taiL7OAZOF8mw5X9Yy950CAtmbhoC368QAvD_BwE" TargetMode="External"/><Relationship Id="rId40" Type="http://schemas.openxmlformats.org/officeDocument/2006/relationships/hyperlink" Target="https://bhs.unc.edu/introduction-mental-health-needs-children-and-young-people-intellectualdevelopmental-disabilities" TargetMode="External"/><Relationship Id="rId5" Type="http://schemas.openxmlformats.org/officeDocument/2006/relationships/hyperlink" Target="https://vetoviolence.cdc.gov/apps/connecting-the-dots/node/4" TargetMode="External"/><Relationship Id="rId15" Type="http://schemas.openxmlformats.org/officeDocument/2006/relationships/hyperlink" Target="https://www.hrc.org/resources/all-children-all-families-webinars" TargetMode="External"/><Relationship Id="rId23" Type="http://schemas.openxmlformats.org/officeDocument/2006/relationships/hyperlink" Target="https://training.sprc.org/enrol/index.php?id=30" TargetMode="External"/><Relationship Id="rId28" Type="http://schemas.openxmlformats.org/officeDocument/2006/relationships/hyperlink" Target="https://www.cface.org/projects/family_engagement/dss/lgbtq.php" TargetMode="External"/><Relationship Id="rId36" Type="http://schemas.openxmlformats.org/officeDocument/2006/relationships/hyperlink" Target="https://thinkculturalhealth.hhs.gov/education/behavioral-health?gclid=CjwKCAjwmKLzBRBeEiwACCVihrCTf-z-ciTbHQqhHxk7U-ZQYs_taiL7OAZOF8mw5X9Yy950CAtmbhoC368QAvD_BwE" TargetMode="External"/><Relationship Id="rId10" Type="http://schemas.openxmlformats.org/officeDocument/2006/relationships/hyperlink" Target="https://financialsocialwork.com/resources" TargetMode="External"/><Relationship Id="rId19" Type="http://schemas.openxmlformats.org/officeDocument/2006/relationships/hyperlink" Target="https://preventchildabusenc-lms.org/" TargetMode="External"/><Relationship Id="rId31" Type="http://schemas.openxmlformats.org/officeDocument/2006/relationships/hyperlink" Target="https://cls.unc.edu/clinical-lecture-ser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toviolence.cdc.gov/apps/evidence/" TargetMode="External"/><Relationship Id="rId14" Type="http://schemas.openxmlformats.org/officeDocument/2006/relationships/hyperlink" Target="https://www.esri.com/training/catalog/57630434851d31e02a43ef28/getting-started-with-gis/" TargetMode="External"/><Relationship Id="rId22" Type="http://schemas.openxmlformats.org/officeDocument/2006/relationships/hyperlink" Target="https://training.sprc.org/enrol/index.php?id=31" TargetMode="External"/><Relationship Id="rId27" Type="http://schemas.openxmlformats.org/officeDocument/2006/relationships/hyperlink" Target="https://www.cface.org/projects/family_engagement/dss/gamebuilding.php" TargetMode="External"/><Relationship Id="rId30" Type="http://schemas.openxmlformats.org/officeDocument/2006/relationships/hyperlink" Target="https://pcit.ucdavis.edu/pcit-web-course/" TargetMode="External"/><Relationship Id="rId35" Type="http://schemas.openxmlformats.org/officeDocument/2006/relationships/hyperlink" Target="https://thinkculturalhealth.hhs.gov/education/behavioral-health?gclid=CjwKCAjwmKLzBRBeEiwACCVihrCTf-z-ciTbHQqhHxk7U-ZQYs_taiL7OAZOF8mw5X9Yy950CAtmbhoC368QAvD_BwE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vetoviolence.cdc.gov/apps/stryv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d2l.org/education/stewards-of-children/online/" TargetMode="External"/><Relationship Id="rId17" Type="http://schemas.openxmlformats.org/officeDocument/2006/relationships/hyperlink" Target="https://www.aheconnect.com/opioided/default.asp" TargetMode="External"/><Relationship Id="rId25" Type="http://schemas.openxmlformats.org/officeDocument/2006/relationships/hyperlink" Target="https://www.neighborhoodindicators.org/get-involved/webinars" TargetMode="External"/><Relationship Id="rId33" Type="http://schemas.openxmlformats.org/officeDocument/2006/relationships/hyperlink" Target="https://cls.unc.edu/family-focus-and-disability-clinical-lecture-series/" TargetMode="External"/><Relationship Id="rId38" Type="http://schemas.openxmlformats.org/officeDocument/2006/relationships/hyperlink" Target="https://bhs.unc.edu/node/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Sinclair</dc:creator>
  <cp:keywords/>
  <dc:description/>
  <cp:lastModifiedBy>Susannah Sinclair</cp:lastModifiedBy>
  <cp:revision>3</cp:revision>
  <dcterms:created xsi:type="dcterms:W3CDTF">2020-03-19T20:55:00Z</dcterms:created>
  <dcterms:modified xsi:type="dcterms:W3CDTF">2020-03-19T21:26:00Z</dcterms:modified>
</cp:coreProperties>
</file>